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324" w:rsidRDefault="00636324" w:rsidP="00636324">
      <w:pPr>
        <w:jc w:val="right"/>
        <w:rPr>
          <w:sz w:val="26"/>
          <w:szCs w:val="26"/>
        </w:rPr>
      </w:pPr>
    </w:p>
    <w:p w:rsidR="00636324" w:rsidRDefault="00636324" w:rsidP="00636324">
      <w:pPr>
        <w:jc w:val="right"/>
        <w:rPr>
          <w:sz w:val="26"/>
          <w:szCs w:val="26"/>
        </w:rPr>
      </w:pPr>
    </w:p>
    <w:p w:rsidR="00636324" w:rsidRDefault="00636324" w:rsidP="00636324">
      <w:pPr>
        <w:jc w:val="center"/>
        <w:rPr>
          <w:sz w:val="26"/>
          <w:szCs w:val="26"/>
        </w:rPr>
      </w:pPr>
      <w:r w:rsidRPr="00636324">
        <w:rPr>
          <w:noProof/>
          <w:sz w:val="26"/>
          <w:szCs w:val="26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324" w:rsidRPr="00636324" w:rsidRDefault="00636324" w:rsidP="00636324">
      <w:pPr>
        <w:jc w:val="center"/>
        <w:rPr>
          <w:sz w:val="26"/>
          <w:szCs w:val="26"/>
        </w:rPr>
      </w:pPr>
    </w:p>
    <w:p w:rsidR="009F3FB5" w:rsidRPr="00CF2C6F" w:rsidRDefault="009F3FB5" w:rsidP="009F3FB5">
      <w:pPr>
        <w:jc w:val="center"/>
        <w:rPr>
          <w:b/>
          <w:sz w:val="30"/>
          <w:szCs w:val="30"/>
        </w:rPr>
      </w:pPr>
      <w:r w:rsidRPr="00CF2C6F">
        <w:rPr>
          <w:b/>
          <w:sz w:val="30"/>
          <w:szCs w:val="30"/>
        </w:rPr>
        <w:t>УСТЬ-КУБИНСКИЙ МУНИЦИПАЛЬНЫЙ ОКРУГ</w:t>
      </w:r>
    </w:p>
    <w:p w:rsidR="009F3FB5" w:rsidRPr="00CF2C6F" w:rsidRDefault="009F3FB5" w:rsidP="009F3FB5">
      <w:pPr>
        <w:jc w:val="center"/>
        <w:rPr>
          <w:b/>
          <w:sz w:val="30"/>
          <w:szCs w:val="30"/>
        </w:rPr>
      </w:pPr>
    </w:p>
    <w:p w:rsidR="009F3FB5" w:rsidRPr="00CF2C6F" w:rsidRDefault="009F3FB5" w:rsidP="009F3FB5">
      <w:pPr>
        <w:jc w:val="center"/>
        <w:rPr>
          <w:b/>
          <w:sz w:val="30"/>
          <w:szCs w:val="30"/>
        </w:rPr>
      </w:pPr>
      <w:r w:rsidRPr="00CF2C6F">
        <w:rPr>
          <w:b/>
          <w:sz w:val="30"/>
          <w:szCs w:val="30"/>
        </w:rPr>
        <w:t>ПРЕДСТАВИТЕЛЬНОЕ СОБРАНИЕ</w:t>
      </w:r>
    </w:p>
    <w:p w:rsidR="009F3FB5" w:rsidRPr="00CF2C6F" w:rsidRDefault="009F3FB5" w:rsidP="009F3FB5">
      <w:pPr>
        <w:jc w:val="center"/>
        <w:rPr>
          <w:b/>
          <w:sz w:val="30"/>
          <w:szCs w:val="30"/>
        </w:rPr>
      </w:pPr>
    </w:p>
    <w:p w:rsidR="009F3FB5" w:rsidRPr="00CF2C6F" w:rsidRDefault="009F3FB5" w:rsidP="009F3FB5">
      <w:pPr>
        <w:jc w:val="center"/>
        <w:rPr>
          <w:b/>
          <w:sz w:val="30"/>
          <w:szCs w:val="30"/>
        </w:rPr>
      </w:pPr>
      <w:r w:rsidRPr="00CF2C6F">
        <w:rPr>
          <w:b/>
          <w:sz w:val="30"/>
          <w:szCs w:val="30"/>
        </w:rPr>
        <w:t>РЕШЕНИЕ</w:t>
      </w:r>
    </w:p>
    <w:p w:rsidR="009F3FB5" w:rsidRPr="00CF2C6F" w:rsidRDefault="009F3FB5" w:rsidP="009F3FB5">
      <w:pPr>
        <w:jc w:val="center"/>
        <w:rPr>
          <w:b/>
          <w:sz w:val="30"/>
          <w:szCs w:val="30"/>
        </w:rPr>
      </w:pPr>
    </w:p>
    <w:p w:rsidR="009F3FB5" w:rsidRPr="00312EFA" w:rsidRDefault="009F3FB5" w:rsidP="009F3FB5">
      <w:pPr>
        <w:jc w:val="center"/>
        <w:rPr>
          <w:sz w:val="26"/>
          <w:szCs w:val="26"/>
        </w:rPr>
      </w:pPr>
      <w:r w:rsidRPr="00312EFA">
        <w:rPr>
          <w:sz w:val="26"/>
          <w:szCs w:val="26"/>
        </w:rPr>
        <w:t>с. Устье</w:t>
      </w:r>
    </w:p>
    <w:p w:rsidR="009F3FB5" w:rsidRPr="00312EFA" w:rsidRDefault="009F3FB5" w:rsidP="009F3FB5">
      <w:pPr>
        <w:jc w:val="both"/>
        <w:rPr>
          <w:sz w:val="26"/>
          <w:szCs w:val="26"/>
        </w:rPr>
      </w:pPr>
    </w:p>
    <w:p w:rsidR="009F3FB5" w:rsidRDefault="009F3FB5" w:rsidP="009F3FB5">
      <w:pPr>
        <w:tabs>
          <w:tab w:val="left" w:pos="8280"/>
        </w:tabs>
        <w:jc w:val="both"/>
        <w:rPr>
          <w:sz w:val="26"/>
          <w:szCs w:val="26"/>
        </w:rPr>
      </w:pPr>
      <w:r w:rsidRPr="00312EFA">
        <w:rPr>
          <w:sz w:val="26"/>
          <w:szCs w:val="26"/>
        </w:rPr>
        <w:t xml:space="preserve">от </w:t>
      </w:r>
      <w:r w:rsidR="003A1196">
        <w:rPr>
          <w:sz w:val="26"/>
          <w:szCs w:val="26"/>
        </w:rPr>
        <w:t>28.</w:t>
      </w:r>
      <w:r w:rsidR="00AA3863">
        <w:rPr>
          <w:sz w:val="26"/>
          <w:szCs w:val="26"/>
        </w:rPr>
        <w:t>12.2023</w:t>
      </w:r>
      <w:r w:rsidRPr="00312EFA">
        <w:rPr>
          <w:sz w:val="26"/>
          <w:szCs w:val="26"/>
        </w:rPr>
        <w:tab/>
        <w:t xml:space="preserve"> № </w:t>
      </w:r>
      <w:r w:rsidR="00887078">
        <w:rPr>
          <w:sz w:val="26"/>
          <w:szCs w:val="26"/>
        </w:rPr>
        <w:t>108</w:t>
      </w:r>
    </w:p>
    <w:p w:rsidR="003A1196" w:rsidRPr="00312EFA" w:rsidRDefault="003A1196" w:rsidP="009F3FB5">
      <w:pPr>
        <w:tabs>
          <w:tab w:val="left" w:pos="8280"/>
        </w:tabs>
        <w:jc w:val="both"/>
        <w:rPr>
          <w:sz w:val="26"/>
          <w:szCs w:val="26"/>
        </w:rPr>
      </w:pPr>
    </w:p>
    <w:p w:rsidR="001B61FC" w:rsidRDefault="009F3FB5" w:rsidP="00312EFA">
      <w:pPr>
        <w:spacing w:before="120"/>
        <w:ind w:left="567" w:right="566"/>
        <w:jc w:val="center"/>
        <w:rPr>
          <w:sz w:val="26"/>
          <w:szCs w:val="26"/>
        </w:rPr>
      </w:pPr>
      <w:r w:rsidRPr="00312EFA">
        <w:rPr>
          <w:sz w:val="26"/>
          <w:szCs w:val="26"/>
        </w:rPr>
        <w:t>О внесении изменений в решение Представительного Собрания округа от 20 декабря 2022 года № 119 «Об обеспечении условиями выполнения полномочий муниципальными должностными лицами Усть-Кубинского муниципального округа Вологодской области»</w:t>
      </w:r>
    </w:p>
    <w:p w:rsidR="00312EFA" w:rsidRDefault="00312EFA">
      <w:pPr>
        <w:rPr>
          <w:sz w:val="26"/>
          <w:szCs w:val="26"/>
        </w:rPr>
      </w:pPr>
    </w:p>
    <w:p w:rsidR="00887078" w:rsidRDefault="00887078">
      <w:pPr>
        <w:rPr>
          <w:sz w:val="26"/>
          <w:szCs w:val="26"/>
        </w:rPr>
      </w:pPr>
    </w:p>
    <w:p w:rsidR="003A1196" w:rsidRDefault="00312EFA" w:rsidP="00312EFA">
      <w:pPr>
        <w:pStyle w:val="a3"/>
        <w:ind w:firstLine="709"/>
      </w:pPr>
      <w:r>
        <w:t xml:space="preserve">На основании части 1 статьи 40 Федерального закона от 6 октября 2003 года № 131-ФЗ «Об общих принципах организации местного самоуправления в Российской Федерации», статьи 42 Устава округа Представительное Собрание округа </w:t>
      </w:r>
    </w:p>
    <w:p w:rsidR="00312EFA" w:rsidRDefault="00312EFA" w:rsidP="003A1196">
      <w:pPr>
        <w:pStyle w:val="a3"/>
        <w:ind w:firstLine="0"/>
        <w:rPr>
          <w:b/>
        </w:rPr>
      </w:pPr>
      <w:r>
        <w:rPr>
          <w:b/>
        </w:rPr>
        <w:t>РЕШИЛО:</w:t>
      </w:r>
    </w:p>
    <w:p w:rsidR="00312EFA" w:rsidRDefault="00B821BB" w:rsidP="00312EFA">
      <w:pPr>
        <w:pStyle w:val="a3"/>
        <w:ind w:firstLine="709"/>
      </w:pPr>
      <w:r>
        <w:t>1. Р</w:t>
      </w:r>
      <w:r w:rsidRPr="00312EFA">
        <w:t>ешение Представительного Собрания округа от 20 декабря 2022 года № 119 «Об обеспечении условиями выполнения полномочий муниципальными должностными лицами Усть-Кубинского муниципального округа Вологодской области»</w:t>
      </w:r>
      <w:r>
        <w:t xml:space="preserve"> дополнить пунктом 1.8 следующего содержания:</w:t>
      </w:r>
    </w:p>
    <w:p w:rsidR="000A095A" w:rsidRDefault="00B821BB" w:rsidP="00312EFA">
      <w:pPr>
        <w:pStyle w:val="a3"/>
        <w:ind w:firstLine="709"/>
      </w:pPr>
      <w:r>
        <w:t xml:space="preserve">«1.8. </w:t>
      </w:r>
      <w:r w:rsidR="001F5C09">
        <w:t>Пенсионное обеспечение за выслугу лет</w:t>
      </w:r>
      <w:r w:rsidR="00234431">
        <w:t xml:space="preserve"> </w:t>
      </w:r>
      <w:r w:rsidR="000A095A">
        <w:t>в порядке</w:t>
      </w:r>
      <w:r w:rsidR="00296E3E">
        <w:t xml:space="preserve">, </w:t>
      </w:r>
      <w:r w:rsidR="006852BA">
        <w:t>установлено</w:t>
      </w:r>
      <w:r w:rsidR="00296E3E">
        <w:t xml:space="preserve"> решением Представительного Собрания округа</w:t>
      </w:r>
      <w:r w:rsidR="000A095A">
        <w:t>.</w:t>
      </w:r>
      <w:r w:rsidR="00296E3E">
        <w:t xml:space="preserve"> </w:t>
      </w:r>
    </w:p>
    <w:p w:rsidR="00027CE3" w:rsidRDefault="001C47F7" w:rsidP="00027CE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t xml:space="preserve">2. </w:t>
      </w:r>
      <w:r w:rsidR="00027CE3">
        <w:rPr>
          <w:sz w:val="27"/>
          <w:szCs w:val="27"/>
        </w:rPr>
        <w:t>Настоящее решение вступает в силу со дня его официального опубликования и распространяется на правоотношения, возникшие с 1 января 2023 года.</w:t>
      </w:r>
    </w:p>
    <w:p w:rsidR="00312EFA" w:rsidRDefault="00312EFA" w:rsidP="00027CE3">
      <w:pPr>
        <w:pStyle w:val="a3"/>
        <w:ind w:firstLine="709"/>
      </w:pPr>
    </w:p>
    <w:p w:rsidR="00305FAD" w:rsidRDefault="00305FAD">
      <w:pPr>
        <w:rPr>
          <w:sz w:val="26"/>
          <w:szCs w:val="26"/>
        </w:rPr>
      </w:pPr>
    </w:p>
    <w:p w:rsidR="00B26852" w:rsidRDefault="00B26852">
      <w:pPr>
        <w:rPr>
          <w:sz w:val="26"/>
          <w:szCs w:val="26"/>
        </w:rPr>
      </w:pPr>
    </w:p>
    <w:p w:rsidR="00305FAD" w:rsidRDefault="00305FAD" w:rsidP="00305FAD">
      <w:pPr>
        <w:tabs>
          <w:tab w:val="left" w:pos="7088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</w:p>
    <w:p w:rsidR="00305FAD" w:rsidRDefault="00305FAD" w:rsidP="00305FAD">
      <w:pPr>
        <w:tabs>
          <w:tab w:val="left" w:pos="737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Представительного Собрания округа </w:t>
      </w:r>
      <w:r>
        <w:rPr>
          <w:sz w:val="26"/>
          <w:szCs w:val="26"/>
        </w:rPr>
        <w:tab/>
        <w:t>М.П. Шибаева</w:t>
      </w:r>
    </w:p>
    <w:p w:rsidR="003A1196" w:rsidRDefault="003A1196">
      <w:pPr>
        <w:rPr>
          <w:sz w:val="26"/>
          <w:szCs w:val="26"/>
        </w:rPr>
      </w:pPr>
    </w:p>
    <w:p w:rsidR="000A095A" w:rsidRDefault="000A095A">
      <w:pPr>
        <w:rPr>
          <w:sz w:val="26"/>
          <w:szCs w:val="26"/>
        </w:rPr>
      </w:pPr>
    </w:p>
    <w:p w:rsidR="003A1196" w:rsidRDefault="003A1196">
      <w:pPr>
        <w:rPr>
          <w:sz w:val="26"/>
          <w:szCs w:val="26"/>
        </w:rPr>
      </w:pPr>
      <w:r>
        <w:rPr>
          <w:sz w:val="26"/>
          <w:szCs w:val="26"/>
        </w:rPr>
        <w:t>Глава округа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И.В. Быков</w:t>
      </w:r>
    </w:p>
    <w:p w:rsidR="003A1196" w:rsidRDefault="003A1196">
      <w:pPr>
        <w:rPr>
          <w:sz w:val="26"/>
          <w:szCs w:val="26"/>
        </w:rPr>
      </w:pPr>
    </w:p>
    <w:p w:rsidR="003A1196" w:rsidRPr="00B821BB" w:rsidRDefault="00887078">
      <w:pPr>
        <w:rPr>
          <w:sz w:val="26"/>
          <w:szCs w:val="26"/>
        </w:rPr>
      </w:pPr>
      <w:r>
        <w:rPr>
          <w:sz w:val="26"/>
          <w:szCs w:val="26"/>
        </w:rPr>
        <w:t xml:space="preserve">28 декабря </w:t>
      </w:r>
      <w:r w:rsidR="003A1196">
        <w:rPr>
          <w:sz w:val="26"/>
          <w:szCs w:val="26"/>
        </w:rPr>
        <w:t>2023 года</w:t>
      </w:r>
    </w:p>
    <w:sectPr w:rsidR="003A1196" w:rsidRPr="00B821BB" w:rsidSect="003A119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F3FB5"/>
    <w:rsid w:val="00027CE3"/>
    <w:rsid w:val="000A095A"/>
    <w:rsid w:val="001144F8"/>
    <w:rsid w:val="00152370"/>
    <w:rsid w:val="001B61FC"/>
    <w:rsid w:val="001C47F7"/>
    <w:rsid w:val="001F5C09"/>
    <w:rsid w:val="00234431"/>
    <w:rsid w:val="00296E3E"/>
    <w:rsid w:val="002D2993"/>
    <w:rsid w:val="00305FAD"/>
    <w:rsid w:val="00312EFA"/>
    <w:rsid w:val="003A1196"/>
    <w:rsid w:val="00427D49"/>
    <w:rsid w:val="004B28C7"/>
    <w:rsid w:val="00636324"/>
    <w:rsid w:val="006852BA"/>
    <w:rsid w:val="007D796F"/>
    <w:rsid w:val="00887078"/>
    <w:rsid w:val="0092091D"/>
    <w:rsid w:val="009F3FB5"/>
    <w:rsid w:val="00A825E4"/>
    <w:rsid w:val="00AA3863"/>
    <w:rsid w:val="00B26852"/>
    <w:rsid w:val="00B821BB"/>
    <w:rsid w:val="00CB5DD0"/>
    <w:rsid w:val="00FC5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312EFA"/>
    <w:pPr>
      <w:ind w:firstLine="900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semiHidden/>
    <w:rsid w:val="00312EFA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29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29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7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Admfin</dc:creator>
  <cp:lastModifiedBy>Предсобрание</cp:lastModifiedBy>
  <cp:revision>13</cp:revision>
  <cp:lastPrinted>2023-12-28T13:44:00Z</cp:lastPrinted>
  <dcterms:created xsi:type="dcterms:W3CDTF">2023-12-15T12:45:00Z</dcterms:created>
  <dcterms:modified xsi:type="dcterms:W3CDTF">2023-12-28T13:46:00Z</dcterms:modified>
</cp:coreProperties>
</file>